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363" w:type="dxa"/>
        <w:jc w:val="center"/>
        <w:tblInd w:w="-69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2978"/>
        <w:gridCol w:w="1744"/>
        <w:gridCol w:w="1374"/>
        <w:gridCol w:w="1559"/>
        <w:gridCol w:w="2708"/>
      </w:tblGrid>
      <w:tr w:rsidR="0079656F" w:rsidRPr="003A17B5" w:rsidTr="003A17B5">
        <w:trPr>
          <w:jc w:val="center"/>
        </w:trPr>
        <w:tc>
          <w:tcPr>
            <w:tcW w:w="2978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744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Кол-во, шт.</w:t>
            </w:r>
          </w:p>
        </w:tc>
        <w:tc>
          <w:tcPr>
            <w:tcW w:w="1374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Марка</w:t>
            </w:r>
          </w:p>
        </w:tc>
        <w:tc>
          <w:tcPr>
            <w:tcW w:w="1559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Шумовые характеристики</w:t>
            </w:r>
            <w:r w:rsidR="003A17B5">
              <w:rPr>
                <w:rFonts w:ascii="Times New Roman" w:hAnsi="Times New Roman" w:cs="Times New Roman"/>
              </w:rPr>
              <w:t>, дБА</w:t>
            </w:r>
          </w:p>
        </w:tc>
        <w:tc>
          <w:tcPr>
            <w:tcW w:w="2708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Справочные материалы</w:t>
            </w:r>
          </w:p>
        </w:tc>
      </w:tr>
      <w:tr w:rsidR="0079656F" w:rsidRPr="003A17B5" w:rsidTr="003A17B5">
        <w:trPr>
          <w:jc w:val="center"/>
        </w:trPr>
        <w:tc>
          <w:tcPr>
            <w:tcW w:w="2978" w:type="dxa"/>
          </w:tcPr>
          <w:p w:rsidR="0079656F" w:rsidRPr="003A17B5" w:rsidRDefault="0079656F" w:rsidP="00547DCB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Дизель-генераторная установка АД- 250С- Т400</w:t>
            </w:r>
          </w:p>
        </w:tc>
        <w:tc>
          <w:tcPr>
            <w:tcW w:w="1744" w:type="dxa"/>
          </w:tcPr>
          <w:p w:rsidR="0079656F" w:rsidRPr="003A17B5" w:rsidRDefault="0079656F" w:rsidP="00547DCB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4" w:type="dxa"/>
          </w:tcPr>
          <w:p w:rsidR="0079656F" w:rsidRPr="003A17B5" w:rsidRDefault="0079656F" w:rsidP="00547DCB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АД- 250С- Т400</w:t>
            </w:r>
          </w:p>
        </w:tc>
        <w:tc>
          <w:tcPr>
            <w:tcW w:w="1559" w:type="dxa"/>
          </w:tcPr>
          <w:p w:rsidR="0079656F" w:rsidRPr="003A17B5" w:rsidRDefault="0079656F" w:rsidP="00B33B5B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 xml:space="preserve">60 </w:t>
            </w:r>
            <w:r w:rsidR="00B33B5B">
              <w:rPr>
                <w:rFonts w:ascii="Times New Roman" w:hAnsi="Times New Roman" w:cs="Times New Roman"/>
              </w:rPr>
              <w:t>(УЗМ)</w:t>
            </w:r>
          </w:p>
        </w:tc>
        <w:tc>
          <w:tcPr>
            <w:tcW w:w="2708" w:type="dxa"/>
          </w:tcPr>
          <w:p w:rsidR="0079656F" w:rsidRPr="003A17B5" w:rsidRDefault="0079656F" w:rsidP="00547DCB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http://www.vseinstrumenti.ru/instructions/548486.pdf</w:t>
            </w:r>
          </w:p>
        </w:tc>
      </w:tr>
      <w:tr w:rsidR="0079656F" w:rsidRPr="003A17B5" w:rsidTr="003A17B5">
        <w:trPr>
          <w:jc w:val="center"/>
        </w:trPr>
        <w:tc>
          <w:tcPr>
            <w:tcW w:w="2978" w:type="dxa"/>
            <w:vMerge w:val="restart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Автомобильный кран</w:t>
            </w:r>
          </w:p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Бульдозер</w:t>
            </w:r>
          </w:p>
        </w:tc>
        <w:tc>
          <w:tcPr>
            <w:tcW w:w="1744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74" w:type="dxa"/>
          </w:tcPr>
          <w:p w:rsidR="0079656F" w:rsidRPr="003A17B5" w:rsidRDefault="0079656F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КС-35714</w:t>
            </w:r>
          </w:p>
        </w:tc>
        <w:tc>
          <w:tcPr>
            <w:tcW w:w="1559" w:type="dxa"/>
          </w:tcPr>
          <w:p w:rsidR="0079656F" w:rsidRPr="003A17B5" w:rsidRDefault="00032F5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70</w:t>
            </w:r>
            <w:r w:rsidR="00DF7597">
              <w:rPr>
                <w:rFonts w:ascii="Times New Roman" w:hAnsi="Times New Roman" w:cs="Times New Roman"/>
              </w:rPr>
              <w:t xml:space="preserve"> (экв и максим)</w:t>
            </w:r>
          </w:p>
        </w:tc>
        <w:tc>
          <w:tcPr>
            <w:tcW w:w="2708" w:type="dxa"/>
          </w:tcPr>
          <w:p w:rsidR="0079656F" w:rsidRPr="003A17B5" w:rsidRDefault="00032F5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http://agroms.ru/images/files/gazoballon.pdf</w:t>
            </w:r>
          </w:p>
        </w:tc>
      </w:tr>
      <w:tr w:rsidR="0079656F" w:rsidRPr="003A17B5" w:rsidTr="003A17B5">
        <w:trPr>
          <w:jc w:val="center"/>
        </w:trPr>
        <w:tc>
          <w:tcPr>
            <w:tcW w:w="2978" w:type="dxa"/>
            <w:vMerge/>
            <w:tcBorders>
              <w:bottom w:val="single" w:sz="4" w:space="0" w:color="auto"/>
            </w:tcBorders>
          </w:tcPr>
          <w:p w:rsidR="0079656F" w:rsidRPr="003A17B5" w:rsidRDefault="0079656F" w:rsidP="00706EB1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44" w:type="dxa"/>
          </w:tcPr>
          <w:p w:rsidR="0079656F" w:rsidRPr="003A17B5" w:rsidRDefault="0079656F" w:rsidP="00706EB1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74" w:type="dxa"/>
          </w:tcPr>
          <w:p w:rsidR="0079656F" w:rsidRPr="003A17B5" w:rsidRDefault="0079656F" w:rsidP="00706EB1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</w:rPr>
              <w:t>ДЗ-118</w:t>
            </w:r>
          </w:p>
        </w:tc>
        <w:tc>
          <w:tcPr>
            <w:tcW w:w="1559" w:type="dxa"/>
          </w:tcPr>
          <w:p w:rsidR="00DF7597" w:rsidRDefault="00B91A9E" w:rsidP="00706EB1">
            <w:pPr>
              <w:tabs>
                <w:tab w:val="left" w:pos="250"/>
              </w:tabs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  <w:sz w:val="24"/>
                <w:szCs w:val="28"/>
              </w:rPr>
              <w:t>65</w:t>
            </w:r>
            <w:r w:rsidR="00DF7597">
              <w:rPr>
                <w:rFonts w:ascii="Times New Roman" w:hAnsi="Times New Roman" w:cs="Times New Roman"/>
                <w:sz w:val="24"/>
                <w:szCs w:val="28"/>
              </w:rPr>
              <w:t xml:space="preserve"> экв</w:t>
            </w:r>
          </w:p>
          <w:p w:rsidR="0079656F" w:rsidRPr="003A17B5" w:rsidRDefault="00DF7597" w:rsidP="00706EB1">
            <w:pPr>
              <w:tabs>
                <w:tab w:val="left" w:pos="250"/>
              </w:tabs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74 максим</w:t>
            </w:r>
          </w:p>
        </w:tc>
        <w:tc>
          <w:tcPr>
            <w:tcW w:w="2708" w:type="dxa"/>
          </w:tcPr>
          <w:p w:rsidR="0079656F" w:rsidRPr="003A17B5" w:rsidRDefault="00B91A9E" w:rsidP="00B91A9E">
            <w:pPr>
              <w:tabs>
                <w:tab w:val="left" w:pos="250"/>
              </w:tabs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</w:rPr>
              <w:t>Протокол №3/8201-16 (аналогичное оборудование)</w:t>
            </w:r>
          </w:p>
        </w:tc>
      </w:tr>
      <w:tr w:rsidR="00DF7597" w:rsidRPr="003A17B5" w:rsidTr="003A17B5">
        <w:trPr>
          <w:jc w:val="center"/>
        </w:trPr>
        <w:tc>
          <w:tcPr>
            <w:tcW w:w="2978" w:type="dxa"/>
            <w:vMerge w:val="restart"/>
            <w:tcBorders>
              <w:top w:val="single" w:sz="4" w:space="0" w:color="auto"/>
            </w:tcBorders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  <w:sz w:val="24"/>
                <w:szCs w:val="28"/>
              </w:rPr>
              <w:t>Экскавтор</w:t>
            </w:r>
          </w:p>
        </w:tc>
        <w:tc>
          <w:tcPr>
            <w:tcW w:w="1744" w:type="dxa"/>
          </w:tcPr>
          <w:p w:rsidR="00DF7597" w:rsidRPr="003A17B5" w:rsidRDefault="00DF7597" w:rsidP="00706EB1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4" w:type="dxa"/>
          </w:tcPr>
          <w:p w:rsidR="00DF7597" w:rsidRPr="003A17B5" w:rsidRDefault="00DF7597" w:rsidP="00706EB1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</w:rPr>
              <w:t>ЭО-4121</w:t>
            </w:r>
          </w:p>
        </w:tc>
        <w:tc>
          <w:tcPr>
            <w:tcW w:w="1559" w:type="dxa"/>
            <w:vMerge w:val="restart"/>
          </w:tcPr>
          <w:p w:rsidR="00DF7597" w:rsidRDefault="00DF7597" w:rsidP="0079656F">
            <w:pPr>
              <w:tabs>
                <w:tab w:val="left" w:pos="250"/>
              </w:tabs>
              <w:spacing w:after="0" w:line="240" w:lineRule="auto"/>
              <w:ind w:left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17B5">
              <w:rPr>
                <w:rFonts w:ascii="Times New Roman" w:hAnsi="Times New Roman" w:cs="Times New Roman"/>
                <w:sz w:val="24"/>
                <w:szCs w:val="28"/>
              </w:rPr>
              <w:t>76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экв</w:t>
            </w:r>
          </w:p>
          <w:p w:rsidR="00DF7597" w:rsidRPr="003A17B5" w:rsidRDefault="00DF7597" w:rsidP="0079656F">
            <w:pPr>
              <w:tabs>
                <w:tab w:val="left" w:pos="250"/>
              </w:tabs>
              <w:spacing w:after="0" w:line="240" w:lineRule="auto"/>
              <w:ind w:left="26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86 максим</w:t>
            </w:r>
          </w:p>
        </w:tc>
        <w:tc>
          <w:tcPr>
            <w:tcW w:w="2708" w:type="dxa"/>
            <w:vMerge w:val="restart"/>
          </w:tcPr>
          <w:p w:rsidR="00DF7597" w:rsidRPr="003A17B5" w:rsidRDefault="00DF7597" w:rsidP="00B91A9E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Протокол №3/8212-5 (аналогичное оборудование)</w:t>
            </w:r>
          </w:p>
        </w:tc>
      </w:tr>
      <w:tr w:rsidR="00DF7597" w:rsidRPr="003A17B5" w:rsidTr="003A17B5">
        <w:trPr>
          <w:jc w:val="center"/>
        </w:trPr>
        <w:tc>
          <w:tcPr>
            <w:tcW w:w="2978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44" w:type="dxa"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74" w:type="dxa"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Э-304В</w:t>
            </w:r>
          </w:p>
        </w:tc>
        <w:tc>
          <w:tcPr>
            <w:tcW w:w="1559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08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</w:tr>
      <w:tr w:rsidR="00DF7597" w:rsidRPr="003A17B5" w:rsidTr="003A17B5">
        <w:trPr>
          <w:jc w:val="center"/>
        </w:trPr>
        <w:tc>
          <w:tcPr>
            <w:tcW w:w="2978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44" w:type="dxa"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74" w:type="dxa"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Э-652Б</w:t>
            </w:r>
          </w:p>
        </w:tc>
        <w:tc>
          <w:tcPr>
            <w:tcW w:w="1559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08" w:type="dxa"/>
            <w:vMerge/>
          </w:tcPr>
          <w:p w:rsidR="00DF7597" w:rsidRPr="003A17B5" w:rsidRDefault="00DF7597" w:rsidP="00706EB1">
            <w:pPr>
              <w:rPr>
                <w:rFonts w:ascii="Times New Roman" w:hAnsi="Times New Roman" w:cs="Times New Roman"/>
              </w:rPr>
            </w:pPr>
          </w:p>
        </w:tc>
      </w:tr>
      <w:tr w:rsidR="00B91A9E" w:rsidRPr="003A17B5" w:rsidTr="003A17B5">
        <w:trPr>
          <w:jc w:val="center"/>
        </w:trPr>
        <w:tc>
          <w:tcPr>
            <w:tcW w:w="2978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Автопогрузчик</w:t>
            </w:r>
          </w:p>
        </w:tc>
        <w:tc>
          <w:tcPr>
            <w:tcW w:w="1744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4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ТО - 28</w:t>
            </w:r>
          </w:p>
        </w:tc>
        <w:tc>
          <w:tcPr>
            <w:tcW w:w="1559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2708" w:type="dxa"/>
          </w:tcPr>
          <w:p w:rsidR="00B91A9E" w:rsidRPr="003A17B5" w:rsidRDefault="00B91A9E" w:rsidP="000F331E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http://pogruscik.ru/ruk_par.shtml</w:t>
            </w:r>
          </w:p>
        </w:tc>
      </w:tr>
      <w:tr w:rsidR="00B91A9E" w:rsidRPr="003A17B5" w:rsidTr="003A17B5">
        <w:trPr>
          <w:jc w:val="center"/>
        </w:trPr>
        <w:tc>
          <w:tcPr>
            <w:tcW w:w="2978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Компрессор</w:t>
            </w:r>
          </w:p>
        </w:tc>
        <w:tc>
          <w:tcPr>
            <w:tcW w:w="1744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4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AIRMAN PDS360S</w:t>
            </w:r>
          </w:p>
        </w:tc>
        <w:tc>
          <w:tcPr>
            <w:tcW w:w="1559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69</w:t>
            </w:r>
            <w:r w:rsidR="00DF7597">
              <w:rPr>
                <w:rFonts w:ascii="Times New Roman" w:hAnsi="Times New Roman" w:cs="Times New Roman"/>
              </w:rPr>
              <w:t>/80</w:t>
            </w:r>
          </w:p>
        </w:tc>
        <w:tc>
          <w:tcPr>
            <w:tcW w:w="2708" w:type="dxa"/>
          </w:tcPr>
          <w:p w:rsidR="00B91A9E" w:rsidRPr="003A17B5" w:rsidRDefault="00B91A9E" w:rsidP="00706EB1">
            <w:pPr>
              <w:rPr>
                <w:rFonts w:ascii="Times New Roman" w:hAnsi="Times New Roman" w:cs="Times New Roman"/>
              </w:rPr>
            </w:pPr>
            <w:r w:rsidRPr="003A17B5">
              <w:rPr>
                <w:rFonts w:ascii="Times New Roman" w:hAnsi="Times New Roman" w:cs="Times New Roman"/>
              </w:rPr>
              <w:t>Протокол №3/8201-20 (аналогичное оборудование)</w:t>
            </w:r>
          </w:p>
        </w:tc>
      </w:tr>
    </w:tbl>
    <w:p w:rsidR="0079656F" w:rsidRDefault="0079656F" w:rsidP="0079656F">
      <w:pPr>
        <w:rPr>
          <w:b/>
        </w:rPr>
      </w:pPr>
      <w:r w:rsidRPr="00D5568B">
        <w:rPr>
          <w:b/>
        </w:rPr>
        <w:t>Дизель-генераторная установка</w:t>
      </w:r>
      <w:r>
        <w:rPr>
          <w:b/>
        </w:rPr>
        <w:t xml:space="preserve"> </w:t>
      </w:r>
      <w:r w:rsidRPr="00D5568B">
        <w:rPr>
          <w:b/>
        </w:rPr>
        <w:t>АД- 250С- Т400</w:t>
      </w:r>
    </w:p>
    <w:p w:rsidR="0079656F" w:rsidRDefault="0079656F" w:rsidP="00C66470">
      <w:pPr>
        <w:rPr>
          <w:rFonts w:ascii="Times New Roman" w:hAnsi="Times New Roman" w:cs="Times New Roman"/>
          <w:b/>
        </w:rPr>
      </w:pPr>
      <w:r w:rsidRPr="0079656F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057775" cy="3669525"/>
            <wp:effectExtent l="0" t="0" r="0" b="762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042" cy="3676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7B5" w:rsidRDefault="003A17B5">
      <w:pPr>
        <w:rPr>
          <w:rFonts w:ascii="Tahoma" w:eastAsia="Times New Roman" w:hAnsi="Tahoma" w:cs="Tahoma"/>
          <w:b/>
          <w:bCs/>
          <w:color w:val="000000"/>
          <w:kern w:val="36"/>
          <w:sz w:val="24"/>
          <w:szCs w:val="24"/>
          <w:lang w:eastAsia="ru-RU"/>
        </w:rPr>
      </w:pPr>
      <w:r>
        <w:rPr>
          <w:rFonts w:ascii="Tahoma" w:eastAsia="Times New Roman" w:hAnsi="Tahoma" w:cs="Tahoma"/>
          <w:b/>
          <w:bCs/>
          <w:color w:val="000000"/>
          <w:kern w:val="36"/>
          <w:sz w:val="24"/>
          <w:szCs w:val="24"/>
          <w:lang w:eastAsia="ru-RU"/>
        </w:rPr>
        <w:br w:type="page"/>
      </w:r>
    </w:p>
    <w:p w:rsidR="00032F57" w:rsidRPr="00032F57" w:rsidRDefault="00032F57" w:rsidP="00032F57">
      <w:pPr>
        <w:shd w:val="clear" w:color="auto" w:fill="FFFFFF"/>
        <w:spacing w:after="0" w:line="240" w:lineRule="auto"/>
        <w:jc w:val="center"/>
        <w:outlineLvl w:val="0"/>
        <w:rPr>
          <w:rFonts w:ascii="Tahoma" w:eastAsia="Times New Roman" w:hAnsi="Tahoma" w:cs="Tahoma"/>
          <w:b/>
          <w:bCs/>
          <w:color w:val="000000"/>
          <w:kern w:val="36"/>
          <w:sz w:val="24"/>
          <w:szCs w:val="24"/>
          <w:lang w:eastAsia="ru-RU"/>
        </w:rPr>
      </w:pPr>
      <w:r w:rsidRPr="00032F57">
        <w:rPr>
          <w:rFonts w:ascii="Tahoma" w:eastAsia="Times New Roman" w:hAnsi="Tahoma" w:cs="Tahoma"/>
          <w:b/>
          <w:bCs/>
          <w:color w:val="000000"/>
          <w:kern w:val="36"/>
          <w:sz w:val="24"/>
          <w:szCs w:val="24"/>
          <w:lang w:eastAsia="ru-RU"/>
        </w:rPr>
        <w:lastRenderedPageBreak/>
        <w:t>КС-35714-2</w:t>
      </w:r>
    </w:p>
    <w:p w:rsidR="00032F57" w:rsidRPr="00032F57" w:rsidRDefault="00032F57" w:rsidP="00032F57">
      <w:pPr>
        <w:jc w:val="center"/>
        <w:rPr>
          <w:b/>
          <w:sz w:val="24"/>
          <w:szCs w:val="24"/>
        </w:rPr>
      </w:pPr>
      <w:r w:rsidRPr="00032F57">
        <w:rPr>
          <w:rFonts w:ascii="Tahoma" w:eastAsia="Times New Roman" w:hAnsi="Tahoma" w:cs="Tahoma"/>
          <w:b/>
          <w:bCs/>
          <w:color w:val="000000"/>
          <w:sz w:val="24"/>
          <w:szCs w:val="24"/>
          <w:shd w:val="clear" w:color="auto" w:fill="FFFFFF"/>
          <w:lang w:eastAsia="ru-RU"/>
        </w:rPr>
        <w:t>Автокран ИВАНОВЕЦ на базе шасси КАМАЗ-43118 грузоподъемностью 16 тонн</w:t>
      </w: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548"/>
        <w:gridCol w:w="5467"/>
      </w:tblGrid>
      <w:tr w:rsidR="00032F57" w:rsidRPr="00D5568B" w:rsidTr="00032F57">
        <w:trPr>
          <w:tblCellSpacing w:w="15" w:type="dxa"/>
        </w:trPr>
        <w:tc>
          <w:tcPr>
            <w:tcW w:w="9955" w:type="dxa"/>
            <w:gridSpan w:val="2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>Технические характеристики</w:t>
            </w: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D5568B"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>КС-35714K-2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Базовое шасси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КАМАЗ-43118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Колесная формула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6 x 6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Модель двигателя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КАМАЗ 740.31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Мощность двигателя, кВт (л.с.)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176 (240)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Грузоподъемность, т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Грузовой момент, тм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48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Вылет стрелы, м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1,9 — 17,0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Высота подъема (с гуськом), м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9,1 — 18,4 (25,0)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Длина стрелы, м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8,0 — 18,0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032F57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Уровень шума, дБА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7</w:t>
            </w:r>
            <w:r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Скорость подъема (опускания) груза, м/мин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7,5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Максимальная скорость подъема (опускания) пустого крюка и грузов до 4,5 т, м/мин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15,0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Скорость посадки, м/мин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Частота вращения, мин-1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2,4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Скорость передвижения, км/ч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60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Габаритные размеры в транспортном положении длина / ширина / высота, мм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10 000 / 2 500 / 3 950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Полная масса с основной стрелой, т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19,70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Распределение нагрузки на дорогу через шины передних колес, т</w:t>
            </w:r>
          </w:p>
        </w:tc>
        <w:tc>
          <w:tcPr>
            <w:tcW w:w="5422" w:type="dxa"/>
            <w:shd w:val="clear" w:color="auto" w:fill="D7E3F1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5,20</w:t>
            </w:r>
          </w:p>
        </w:tc>
      </w:tr>
      <w:tr w:rsidR="00032F57" w:rsidRPr="00D5568B" w:rsidTr="00032F57">
        <w:trPr>
          <w:tblCellSpacing w:w="15" w:type="dxa"/>
        </w:trPr>
        <w:tc>
          <w:tcPr>
            <w:tcW w:w="4503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Распределение нагрузки на дорогу через шины колес тележки, т</w:t>
            </w:r>
          </w:p>
        </w:tc>
        <w:tc>
          <w:tcPr>
            <w:tcW w:w="5422" w:type="dxa"/>
            <w:shd w:val="clear" w:color="auto" w:fill="E6F3FF"/>
            <w:tcMar>
              <w:top w:w="30" w:type="dxa"/>
              <w:left w:w="300" w:type="dxa"/>
              <w:bottom w:w="30" w:type="dxa"/>
              <w:right w:w="300" w:type="dxa"/>
            </w:tcMar>
            <w:vAlign w:val="center"/>
            <w:hideMark/>
          </w:tcPr>
          <w:p w:rsidR="00032F57" w:rsidRPr="00D5568B" w:rsidRDefault="00032F57" w:rsidP="00706EB1">
            <w:pPr>
              <w:spacing w:after="0" w:line="225" w:lineRule="atLeast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  <w:r w:rsidRPr="00D5568B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14,50</w:t>
            </w:r>
          </w:p>
        </w:tc>
      </w:tr>
    </w:tbl>
    <w:p w:rsidR="00E10F85" w:rsidRDefault="00B91A9E" w:rsidP="00D5568B">
      <w:pPr>
        <w:rPr>
          <w:b/>
        </w:rPr>
      </w:pPr>
      <w:bookmarkStart w:id="0" w:name="_GoBack"/>
      <w:bookmarkEnd w:id="0"/>
      <w:r>
        <w:rPr>
          <w:b/>
          <w:noProof/>
          <w:lang w:eastAsia="ru-RU"/>
        </w:rPr>
        <w:lastRenderedPageBreak/>
        <w:drawing>
          <wp:inline distT="0" distB="0" distL="0" distR="0">
            <wp:extent cx="5859220" cy="8058150"/>
            <wp:effectExtent l="19050" t="0" r="8180" b="0"/>
            <wp:docPr id="5" name="Рисунок 3" descr="E:\Экология  2011-2013\ДОКУМЕНТЫ\документы_Экология\Шум\Шумовые характеристики оборудования\СТроит техника\ScannedImage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Экология  2011-2013\ДОКУМЕНТЫ\документы_Экология\Шум\Шумовые характеристики оборудования\СТроит техника\ScannedImage-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220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lastRenderedPageBreak/>
        <w:drawing>
          <wp:inline distT="0" distB="0" distL="0" distR="0">
            <wp:extent cx="5561410" cy="7648575"/>
            <wp:effectExtent l="19050" t="0" r="1190" b="0"/>
            <wp:docPr id="4" name="Рисунок 2" descr="E:\Экология  2011-2013\ДОКУМЕНТЫ\документы_Экология\Шум\Шумовые характеристики оборудования\СТроит техника\ScannedImag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кология  2011-2013\ДОКУМЕНТЫ\документы_Экология\Шум\Шумовые характеристики оборудования\СТроит техника\ScannedImage-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10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lastRenderedPageBreak/>
        <w:drawing>
          <wp:inline distT="0" distB="0" distL="0" distR="0">
            <wp:extent cx="5450597" cy="7496175"/>
            <wp:effectExtent l="19050" t="0" r="0" b="0"/>
            <wp:docPr id="3" name="Рисунок 1" descr="E:\Экология  2011-2013\ДОКУМЕНТЫ\документы_Экология\Шум\Шумовые характеристики оборудования\СТроит техника\ScannedImage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кология  2011-2013\ДОКУМЕНТЫ\документы_Экология\Шум\Шумовые характеристики оборудования\СТроит техника\ScannedImage-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763" cy="7497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A9E" w:rsidRDefault="00B91A9E" w:rsidP="00D5568B">
      <w:pPr>
        <w:rPr>
          <w:b/>
        </w:rPr>
      </w:pPr>
    </w:p>
    <w:p w:rsidR="00B91A9E" w:rsidRDefault="00B91A9E" w:rsidP="00D5568B">
      <w:pPr>
        <w:rPr>
          <w:b/>
        </w:rPr>
      </w:pPr>
    </w:p>
    <w:p w:rsidR="00B91A9E" w:rsidRDefault="00B91A9E" w:rsidP="00D5568B">
      <w:pPr>
        <w:rPr>
          <w:b/>
        </w:rPr>
      </w:pPr>
    </w:p>
    <w:p w:rsidR="00B91A9E" w:rsidRDefault="00B91A9E" w:rsidP="00D5568B">
      <w:pPr>
        <w:rPr>
          <w:b/>
        </w:rPr>
      </w:pPr>
    </w:p>
    <w:p w:rsidR="00B91A9E" w:rsidRDefault="00B91A9E" w:rsidP="00B91A9E">
      <w:pPr>
        <w:spacing w:line="240" w:lineRule="auto"/>
        <w:rPr>
          <w:rFonts w:ascii="Times New Roman" w:hAnsi="Times New Roman" w:cs="Times New Roman"/>
          <w:b/>
        </w:rPr>
      </w:pP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  <w:b/>
        </w:rPr>
      </w:pPr>
      <w:r w:rsidRPr="0079656F">
        <w:rPr>
          <w:rFonts w:ascii="Times New Roman" w:hAnsi="Times New Roman" w:cs="Times New Roman"/>
          <w:b/>
        </w:rPr>
        <w:t>Технические данные фронтального погрузчика на ТО-28, "Амкодор 342"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Тип базовой машины</w:t>
      </w:r>
      <w:r w:rsidRPr="0079656F">
        <w:rPr>
          <w:rFonts w:ascii="Times New Roman" w:hAnsi="Times New Roman" w:cs="Times New Roman"/>
        </w:rPr>
        <w:tab/>
        <w:t xml:space="preserve">Специальное шасси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Номинальная грузоподъемность, т</w:t>
      </w:r>
      <w:r w:rsidRPr="0079656F">
        <w:rPr>
          <w:rFonts w:ascii="Times New Roman" w:hAnsi="Times New Roman" w:cs="Times New Roman"/>
        </w:rPr>
        <w:tab/>
        <w:t xml:space="preserve">4,0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Вместимость основного ковша, м3 — геометрическая — номинальная</w:t>
      </w:r>
      <w:r w:rsidRPr="0079656F">
        <w:rPr>
          <w:rFonts w:ascii="Times New Roman" w:hAnsi="Times New Roman" w:cs="Times New Roman"/>
        </w:rPr>
        <w:tab/>
        <w:t xml:space="preserve">2,0 2,2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Ширина режущей кромки ковша, мм</w:t>
      </w:r>
      <w:r w:rsidRPr="0079656F">
        <w:rPr>
          <w:rFonts w:ascii="Times New Roman" w:hAnsi="Times New Roman" w:cs="Times New Roman"/>
        </w:rPr>
        <w:tab/>
        <w:t xml:space="preserve">2550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Максимальная высота разгрузки ковша по режущей кромке при угле разгрузки 45°, мм</w:t>
      </w:r>
      <w:r w:rsidRPr="0079656F">
        <w:rPr>
          <w:rFonts w:ascii="Times New Roman" w:hAnsi="Times New Roman" w:cs="Times New Roman"/>
        </w:rPr>
        <w:tab/>
        <w:t xml:space="preserve">3070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 xml:space="preserve">Вылет режущей кромки ковша при максимальной высоте разгрузки и угле разгрузки 45°, мм 1030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Максимальный угол разгрузки ковша при максимальной высоте подъема, градус</w:t>
      </w:r>
      <w:r w:rsidRPr="0079656F">
        <w:rPr>
          <w:rFonts w:ascii="Times New Roman" w:hAnsi="Times New Roman" w:cs="Times New Roman"/>
        </w:rPr>
        <w:tab/>
        <w:t xml:space="preserve">50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Максимальный угол запрокидывания ковша в нижнем положении, градус</w:t>
      </w:r>
      <w:r w:rsidRPr="0079656F">
        <w:rPr>
          <w:rFonts w:ascii="Times New Roman" w:hAnsi="Times New Roman" w:cs="Times New Roman"/>
        </w:rPr>
        <w:tab/>
        <w:t xml:space="preserve">40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 xml:space="preserve">Вырывное усилие, кН, не менее: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 xml:space="preserve">— развиваемое гидроцилиндром ковша 120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— развиваемое гидроцилиндрами стрелы</w:t>
      </w:r>
      <w:r w:rsidRPr="0079656F">
        <w:rPr>
          <w:rFonts w:ascii="Times New Roman" w:hAnsi="Times New Roman" w:cs="Times New Roman"/>
        </w:rPr>
        <w:tab/>
        <w:t xml:space="preserve">82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Опрокидывающая нагрузка на максимальном вылете при полностью сложенных полурамах, кН, не менее</w:t>
      </w:r>
      <w:r w:rsidRPr="0079656F">
        <w:rPr>
          <w:rFonts w:ascii="Times New Roman" w:hAnsi="Times New Roman" w:cs="Times New Roman"/>
        </w:rPr>
        <w:tab/>
        <w:t xml:space="preserve">80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Минимальный (габаритный) радиус поворота по наружной кромке основного ковша в транспортном положении, м, не более</w:t>
      </w:r>
      <w:r w:rsidRPr="0079656F">
        <w:rPr>
          <w:rFonts w:ascii="Times New Roman" w:hAnsi="Times New Roman" w:cs="Times New Roman"/>
        </w:rPr>
        <w:tab/>
        <w:t xml:space="preserve">5,95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Угол поворота полурам, градус</w:t>
      </w:r>
      <w:r w:rsidRPr="0079656F">
        <w:rPr>
          <w:rFonts w:ascii="Times New Roman" w:hAnsi="Times New Roman" w:cs="Times New Roman"/>
        </w:rPr>
        <w:tab/>
        <w:t xml:space="preserve">+/-40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Масса погрузчика эксплуатационная, кг.</w:t>
      </w:r>
      <w:r w:rsidRPr="0079656F">
        <w:rPr>
          <w:rFonts w:ascii="Times New Roman" w:hAnsi="Times New Roman" w:cs="Times New Roman"/>
        </w:rPr>
        <w:tab/>
        <w:t xml:space="preserve">12300 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Обслуживающий персонал, чел</w:t>
      </w:r>
      <w:r w:rsidRPr="0079656F">
        <w:rPr>
          <w:rFonts w:ascii="Times New Roman" w:hAnsi="Times New Roman" w:cs="Times New Roman"/>
        </w:rPr>
        <w:tab/>
        <w:t>1</w:t>
      </w:r>
    </w:p>
    <w:p w:rsidR="00B91A9E" w:rsidRPr="0079656F" w:rsidRDefault="00B91A9E" w:rsidP="00B91A9E">
      <w:pPr>
        <w:spacing w:line="240" w:lineRule="auto"/>
        <w:rPr>
          <w:rFonts w:ascii="Times New Roman" w:hAnsi="Times New Roman" w:cs="Times New Roman"/>
        </w:rPr>
      </w:pPr>
      <w:r w:rsidRPr="0079656F">
        <w:rPr>
          <w:rFonts w:ascii="Times New Roman" w:hAnsi="Times New Roman" w:cs="Times New Roman"/>
        </w:rPr>
        <w:t>ГМП У35605-33 (Польша) </w:t>
      </w:r>
      <w:r w:rsidRPr="0079656F">
        <w:rPr>
          <w:rFonts w:ascii="Times New Roman" w:hAnsi="Times New Roman" w:cs="Times New Roman"/>
        </w:rPr>
        <w:br/>
        <w:t xml:space="preserve">Давление в гидротрансформаторе, МПа: </w:t>
      </w:r>
      <w:r w:rsidRPr="0079656F">
        <w:rPr>
          <w:rFonts w:ascii="Times New Roman" w:hAnsi="Times New Roman" w:cs="Times New Roman"/>
        </w:rPr>
        <w:br/>
        <w:t>— при минимальных оборотах двигателя 0,1-0,2 </w:t>
      </w:r>
      <w:r w:rsidRPr="0079656F">
        <w:rPr>
          <w:rFonts w:ascii="Times New Roman" w:hAnsi="Times New Roman" w:cs="Times New Roman"/>
        </w:rPr>
        <w:br/>
        <w:t>— при максимальных оборотах двигателя 0,25-0,35 </w:t>
      </w:r>
      <w:r w:rsidRPr="0079656F">
        <w:rPr>
          <w:rFonts w:ascii="Times New Roman" w:hAnsi="Times New Roman" w:cs="Times New Roman"/>
        </w:rPr>
        <w:br/>
        <w:t xml:space="preserve">Давление в магистрали питания фрикционных муфт, МПа: </w:t>
      </w:r>
      <w:r w:rsidRPr="0079656F">
        <w:rPr>
          <w:rFonts w:ascii="Times New Roman" w:hAnsi="Times New Roman" w:cs="Times New Roman"/>
        </w:rPr>
        <w:br/>
        <w:t>— при минимальных оборотах двигателя 0,75 </w:t>
      </w:r>
      <w:r w:rsidRPr="0079656F">
        <w:rPr>
          <w:rFonts w:ascii="Times New Roman" w:hAnsi="Times New Roman" w:cs="Times New Roman"/>
        </w:rPr>
        <w:br/>
        <w:t>— при максимальных оборотах двигателя 1,05 </w:t>
      </w:r>
      <w:r w:rsidRPr="0079656F">
        <w:rPr>
          <w:rFonts w:ascii="Times New Roman" w:hAnsi="Times New Roman" w:cs="Times New Roman"/>
        </w:rPr>
        <w:br/>
        <w:t xml:space="preserve">Пневматическая система (для А-342) </w:t>
      </w:r>
      <w:r w:rsidRPr="0079656F">
        <w:rPr>
          <w:rFonts w:ascii="Times New Roman" w:hAnsi="Times New Roman" w:cs="Times New Roman"/>
        </w:rPr>
        <w:br/>
        <w:t>Рабочее давление, поддерживаемое регулятором давления, МПа (кгс/см2) 0,7...0,8 </w:t>
      </w:r>
      <w:r w:rsidRPr="0079656F">
        <w:rPr>
          <w:rFonts w:ascii="Times New Roman" w:hAnsi="Times New Roman" w:cs="Times New Roman"/>
        </w:rPr>
        <w:br/>
        <w:t xml:space="preserve">Электрическая система </w:t>
      </w:r>
      <w:r w:rsidRPr="0079656F">
        <w:rPr>
          <w:rFonts w:ascii="Times New Roman" w:hAnsi="Times New Roman" w:cs="Times New Roman"/>
        </w:rPr>
        <w:br/>
        <w:t xml:space="preserve">Напряжение номинальное, В </w:t>
      </w:r>
      <w:r w:rsidRPr="0079656F">
        <w:rPr>
          <w:rFonts w:ascii="Times New Roman" w:hAnsi="Times New Roman" w:cs="Times New Roman"/>
        </w:rPr>
        <w:br/>
        <w:t>Тип электропроводки Однопроводная, минусовые клеммы соединены с рамой («массой») погрузчика </w:t>
      </w:r>
      <w:r w:rsidRPr="0079656F">
        <w:rPr>
          <w:rFonts w:ascii="Times New Roman" w:hAnsi="Times New Roman" w:cs="Times New Roman"/>
        </w:rPr>
        <w:br/>
        <w:t xml:space="preserve">Эргономические показатели </w:t>
      </w:r>
      <w:r w:rsidRPr="0079656F">
        <w:rPr>
          <w:rFonts w:ascii="Times New Roman" w:hAnsi="Times New Roman" w:cs="Times New Roman"/>
        </w:rPr>
        <w:br/>
        <w:t>Уровень звука  на расстоянии 7м, дБА, не более 74 </w:t>
      </w:r>
      <w:r w:rsidRPr="0079656F">
        <w:rPr>
          <w:rFonts w:ascii="Times New Roman" w:hAnsi="Times New Roman" w:cs="Times New Roman"/>
        </w:rPr>
        <w:br/>
        <w:t xml:space="preserve">Среднеквадратичное значение виброускорений, м/с </w:t>
      </w:r>
      <w:r w:rsidRPr="0079656F">
        <w:rPr>
          <w:rFonts w:ascii="Times New Roman" w:hAnsi="Times New Roman" w:cs="Times New Roman"/>
        </w:rPr>
        <w:br/>
        <w:t>Хср 0,65 </w:t>
      </w:r>
      <w:r w:rsidRPr="0079656F">
        <w:rPr>
          <w:rFonts w:ascii="Times New Roman" w:hAnsi="Times New Roman" w:cs="Times New Roman"/>
        </w:rPr>
        <w:br/>
        <w:t>УсрZср&lt;0,5 </w:t>
      </w:r>
      <w:r w:rsidRPr="0079656F">
        <w:rPr>
          <w:rFonts w:ascii="Times New Roman" w:hAnsi="Times New Roman" w:cs="Times New Roman"/>
        </w:rPr>
        <w:br/>
        <w:t xml:space="preserve">Показатели надежности </w:t>
      </w:r>
      <w:r w:rsidRPr="0079656F">
        <w:rPr>
          <w:rFonts w:ascii="Times New Roman" w:hAnsi="Times New Roman" w:cs="Times New Roman"/>
        </w:rPr>
        <w:br/>
        <w:t xml:space="preserve">Восьмидесятипроцентный ресурс до первого капитального ремонта*, моточас, не менее </w:t>
      </w:r>
      <w:r w:rsidRPr="0079656F">
        <w:rPr>
          <w:rFonts w:ascii="Times New Roman" w:hAnsi="Times New Roman" w:cs="Times New Roman"/>
        </w:rPr>
        <w:br/>
        <w:t>Установленный ресурс до первого капитального ремонта, моточас, не менее 5000</w:t>
      </w:r>
    </w:p>
    <w:sectPr w:rsidR="00B91A9E" w:rsidRPr="0079656F" w:rsidSect="0079656F">
      <w:headerReference w:type="default" r:id="rId11"/>
      <w:pgSz w:w="11906" w:h="16838"/>
      <w:pgMar w:top="1702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35D6" w:rsidRDefault="00D135D6" w:rsidP="0079656F">
      <w:pPr>
        <w:spacing w:after="0" w:line="240" w:lineRule="auto"/>
      </w:pPr>
      <w:r>
        <w:separator/>
      </w:r>
    </w:p>
  </w:endnote>
  <w:endnote w:type="continuationSeparator" w:id="1">
    <w:p w:rsidR="00D135D6" w:rsidRDefault="00D135D6" w:rsidP="007965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35D6" w:rsidRDefault="00D135D6" w:rsidP="0079656F">
      <w:pPr>
        <w:spacing w:after="0" w:line="240" w:lineRule="auto"/>
      </w:pPr>
      <w:r>
        <w:separator/>
      </w:r>
    </w:p>
  </w:footnote>
  <w:footnote w:type="continuationSeparator" w:id="1">
    <w:p w:rsidR="00D135D6" w:rsidRDefault="00D135D6" w:rsidP="007965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56F" w:rsidRPr="0079656F" w:rsidRDefault="0079656F" w:rsidP="0079656F">
    <w:pPr>
      <w:pStyle w:val="a5"/>
      <w:jc w:val="right"/>
      <w:rPr>
        <w:rFonts w:ascii="Times New Roman" w:hAnsi="Times New Roman" w:cs="Times New Roman"/>
      </w:rPr>
    </w:pPr>
    <w:r w:rsidRPr="0079656F">
      <w:rPr>
        <w:rFonts w:ascii="Times New Roman" w:hAnsi="Times New Roman" w:cs="Times New Roman"/>
      </w:rPr>
      <w:t>ПРИЛОЖЕНИЕ И</w:t>
    </w:r>
  </w:p>
  <w:p w:rsidR="0079656F" w:rsidRPr="0079656F" w:rsidRDefault="0079656F" w:rsidP="0079656F">
    <w:pPr>
      <w:pStyle w:val="a5"/>
      <w:jc w:val="center"/>
      <w:rPr>
        <w:rFonts w:ascii="Times New Roman" w:hAnsi="Times New Roman" w:cs="Times New Roman"/>
      </w:rPr>
    </w:pPr>
    <w:r w:rsidRPr="0079656F">
      <w:rPr>
        <w:rFonts w:ascii="Times New Roman" w:hAnsi="Times New Roman" w:cs="Times New Roman"/>
      </w:rPr>
      <w:t>Шумовые характеристики строительных машин и механизмов (справочно)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E4525D"/>
    <w:multiLevelType w:val="hybridMultilevel"/>
    <w:tmpl w:val="1660A4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D9653AA"/>
    <w:multiLevelType w:val="hybridMultilevel"/>
    <w:tmpl w:val="DD92EB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B1617"/>
    <w:rsid w:val="00032F57"/>
    <w:rsid w:val="00243DCD"/>
    <w:rsid w:val="003A17B5"/>
    <w:rsid w:val="004219E2"/>
    <w:rsid w:val="004B1617"/>
    <w:rsid w:val="00553FDA"/>
    <w:rsid w:val="0079656F"/>
    <w:rsid w:val="008A6BC1"/>
    <w:rsid w:val="009E0753"/>
    <w:rsid w:val="00A83E51"/>
    <w:rsid w:val="00B33B5B"/>
    <w:rsid w:val="00B91A9E"/>
    <w:rsid w:val="00BF1B85"/>
    <w:rsid w:val="00C66470"/>
    <w:rsid w:val="00D135D6"/>
    <w:rsid w:val="00D5568B"/>
    <w:rsid w:val="00DF7597"/>
    <w:rsid w:val="00E10F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E51"/>
  </w:style>
  <w:style w:type="paragraph" w:styleId="1">
    <w:name w:val="heading 1"/>
    <w:basedOn w:val="a"/>
    <w:link w:val="10"/>
    <w:uiPriority w:val="9"/>
    <w:qFormat/>
    <w:rsid w:val="00D5568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B16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D5568B"/>
  </w:style>
  <w:style w:type="character" w:styleId="a4">
    <w:name w:val="Strong"/>
    <w:basedOn w:val="a0"/>
    <w:uiPriority w:val="22"/>
    <w:qFormat/>
    <w:rsid w:val="00D5568B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D5568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7965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9656F"/>
  </w:style>
  <w:style w:type="paragraph" w:styleId="a7">
    <w:name w:val="footer"/>
    <w:basedOn w:val="a"/>
    <w:link w:val="a8"/>
    <w:uiPriority w:val="99"/>
    <w:semiHidden/>
    <w:unhideWhenUsed/>
    <w:rsid w:val="007965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9656F"/>
  </w:style>
  <w:style w:type="paragraph" w:styleId="a9">
    <w:name w:val="Balloon Text"/>
    <w:basedOn w:val="a"/>
    <w:link w:val="aa"/>
    <w:uiPriority w:val="99"/>
    <w:semiHidden/>
    <w:unhideWhenUsed/>
    <w:rsid w:val="00796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965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30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6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6</Pages>
  <Words>526</Words>
  <Characters>3002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Ааа</dc:creator>
  <cp:keywords/>
  <dc:description/>
  <cp:lastModifiedBy>Olga</cp:lastModifiedBy>
  <cp:revision>5</cp:revision>
  <dcterms:created xsi:type="dcterms:W3CDTF">2015-10-25T10:51:00Z</dcterms:created>
  <dcterms:modified xsi:type="dcterms:W3CDTF">2015-10-29T08:05:00Z</dcterms:modified>
</cp:coreProperties>
</file>